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shd w:val="clear" w:fill="FFFFFF"/>
          <w:lang w:eastAsia="zh-CN"/>
        </w:rPr>
        <w:t>开标一览表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项目名称：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 xml:space="preserve">项目编号： </w:t>
      </w:r>
    </w:p>
    <w:tbl>
      <w:tblPr>
        <w:tblStyle w:val="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445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编 号</w:t>
            </w:r>
          </w:p>
        </w:tc>
        <w:tc>
          <w:tcPr>
            <w:tcW w:w="6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投标报价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住宅结算底价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元/平方米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售出车位均价按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万元/个结算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溢价分成采购人和房屋销售公司占比是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         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合作期限内承诺完成总住宅销售签约量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           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承诺第一、二年度每年完成住宅销售量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套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服务期为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日历天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投标人名称（加盖公章）：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法定代表人或授权代表（签字或盖章）：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标日期：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E3800"/>
    <w:rsid w:val="26E4600E"/>
    <w:rsid w:val="3B0C537D"/>
    <w:rsid w:val="3FDE3A25"/>
    <w:rsid w:val="6AD42696"/>
    <w:rsid w:val="6D6B56DB"/>
    <w:rsid w:val="6E6024BF"/>
    <w:rsid w:val="775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Arial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2020-09-16T02:27:00Z</dcterms:created>
  <dc:creator>..</dc:creator>
  <cp:lastModifiedBy>..</cp:lastModifiedBy>
  <dcterms:modified xsi:type="dcterms:W3CDTF">2020-09-16T04:36:47Z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